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C7D" w:rsidRDefault="00A27C7D" w:rsidP="00A27C7D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A27C7D">
        <w:rPr>
          <w:b/>
          <w:color w:val="548DD4" w:themeColor="text2" w:themeTint="99"/>
          <w:sz w:val="40"/>
          <w:u w:val="single"/>
        </w:rPr>
        <w:t>Lines and Angles VII</w:t>
      </w:r>
    </w:p>
    <w:p w:rsidR="00A27C7D" w:rsidRPr="00A27C7D" w:rsidRDefault="00A27C7D" w:rsidP="00A27C7D">
      <w:pPr>
        <w:pStyle w:val="NormalWeb"/>
        <w:spacing w:before="0" w:beforeAutospacing="0" w:afterAutospacing="0"/>
        <w:rPr>
          <w:b/>
          <w:color w:val="548DD4" w:themeColor="text2" w:themeTint="99"/>
          <w:sz w:val="40"/>
          <w:u w:val="single"/>
        </w:rPr>
      </w:pPr>
    </w:p>
    <w:p w:rsidR="00A27C7D" w:rsidRDefault="00A27C7D" w:rsidP="00A27C7D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A27C7D">
        <w:rPr>
          <w:color w:val="000000" w:themeColor="text1"/>
        </w:rPr>
        <w:t xml:space="preserve">What is the measure of the complement of each of the following angles - </w:t>
      </w:r>
      <w:r>
        <w:rPr>
          <w:color w:val="000000" w:themeColor="text1"/>
        </w:rPr>
        <w:br/>
      </w:r>
      <w:r w:rsidRPr="00A27C7D">
        <w:rPr>
          <w:color w:val="000000" w:themeColor="text1"/>
        </w:rPr>
        <w:t>(</w:t>
      </w:r>
      <w:proofErr w:type="spellStart"/>
      <w:r w:rsidRPr="00A27C7D">
        <w:rPr>
          <w:color w:val="000000" w:themeColor="text1"/>
        </w:rPr>
        <w:t>i</w:t>
      </w:r>
      <w:proofErr w:type="spellEnd"/>
      <w:r w:rsidRPr="00A27C7D">
        <w:rPr>
          <w:color w:val="000000" w:themeColor="text1"/>
        </w:rPr>
        <w:t>) 45°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A27C7D">
        <w:rPr>
          <w:color w:val="000000" w:themeColor="text1"/>
        </w:rPr>
        <w:t xml:space="preserve"> (ii) </w:t>
      </w:r>
      <w:r>
        <w:rPr>
          <w:color w:val="000000" w:themeColor="text1"/>
        </w:rPr>
        <w:t>41</w:t>
      </w:r>
      <w:r w:rsidRPr="00A27C7D">
        <w:rPr>
          <w:color w:val="000000" w:themeColor="text1"/>
        </w:rPr>
        <w:t>°</w:t>
      </w:r>
      <w:r>
        <w:rPr>
          <w:color w:val="000000" w:themeColor="text1"/>
        </w:rPr>
        <w:tab/>
      </w:r>
      <w:r w:rsidRPr="00A27C7D">
        <w:rPr>
          <w:color w:val="000000" w:themeColor="text1"/>
        </w:rPr>
        <w:t xml:space="preserve"> (ii) 65° </w:t>
      </w:r>
    </w:p>
    <w:p w:rsidR="00A27C7D" w:rsidRPr="00A27C7D" w:rsidRDefault="00A27C7D" w:rsidP="00A27C7D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A27C7D">
        <w:rPr>
          <w:color w:val="000000" w:themeColor="text1"/>
        </w:rPr>
        <w:t xml:space="preserve">The difference in the measures of two complementary </w:t>
      </w:r>
      <w:r w:rsidRPr="00A27C7D">
        <w:rPr>
          <w:iCs/>
          <w:color w:val="000000" w:themeColor="text1"/>
        </w:rPr>
        <w:t>angles is 12. Find the measures</w:t>
      </w:r>
      <w:r>
        <w:rPr>
          <w:iCs/>
          <w:color w:val="000000" w:themeColor="text1"/>
        </w:rPr>
        <w:t xml:space="preserve"> of the angles?</w:t>
      </w:r>
    </w:p>
    <w:p w:rsidR="00A27C7D" w:rsidRPr="00A27C7D" w:rsidRDefault="00A27C7D" w:rsidP="00A27C7D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A27C7D">
        <w:rPr>
          <w:iCs/>
          <w:color w:val="000000" w:themeColor="text1"/>
        </w:rPr>
        <w:t xml:space="preserve">What will be the </w:t>
      </w:r>
      <w:r w:rsidRPr="00A27C7D">
        <w:rPr>
          <w:color w:val="000000" w:themeColor="text1"/>
        </w:rPr>
        <w:t>measures</w:t>
      </w:r>
      <w:r w:rsidRPr="00A27C7D">
        <w:rPr>
          <w:iCs/>
          <w:color w:val="000000" w:themeColor="text1"/>
        </w:rPr>
        <w:t xml:space="preserve"> of the supplement of each one of the following angles -</w:t>
      </w:r>
      <w:r>
        <w:rPr>
          <w:iCs/>
          <w:color w:val="000000" w:themeColor="text1"/>
        </w:rPr>
        <w:br/>
        <w:t>(</w:t>
      </w:r>
      <w:proofErr w:type="spellStart"/>
      <w:r>
        <w:rPr>
          <w:iCs/>
          <w:color w:val="000000" w:themeColor="text1"/>
        </w:rPr>
        <w:t>i</w:t>
      </w:r>
      <w:proofErr w:type="spellEnd"/>
      <w:r w:rsidRPr="00A27C7D">
        <w:rPr>
          <w:iCs/>
          <w:color w:val="000000" w:themeColor="text1"/>
        </w:rPr>
        <w:t>) 100°</w:t>
      </w:r>
      <w:r>
        <w:rPr>
          <w:iCs/>
          <w:color w:val="000000" w:themeColor="text1"/>
        </w:rPr>
        <w:tab/>
        <w:t>(i</w:t>
      </w:r>
      <w:r w:rsidRPr="00A27C7D">
        <w:rPr>
          <w:iCs/>
          <w:color w:val="000000" w:themeColor="text1"/>
        </w:rPr>
        <w:t>i) 55°</w:t>
      </w:r>
      <w:r>
        <w:rPr>
          <w:iCs/>
          <w:color w:val="000000" w:themeColor="text1"/>
        </w:rPr>
        <w:tab/>
      </w:r>
      <w:r>
        <w:rPr>
          <w:iCs/>
          <w:color w:val="000000" w:themeColor="text1"/>
        </w:rPr>
        <w:tab/>
      </w:r>
      <w:r w:rsidRPr="00A27C7D">
        <w:rPr>
          <w:iCs/>
          <w:color w:val="000000" w:themeColor="text1"/>
        </w:rPr>
        <w:t xml:space="preserve"> (</w:t>
      </w:r>
      <w:proofErr w:type="spellStart"/>
      <w:r w:rsidRPr="00A27C7D">
        <w:rPr>
          <w:iCs/>
          <w:color w:val="000000" w:themeColor="text1"/>
        </w:rPr>
        <w:t>li</w:t>
      </w:r>
      <w:proofErr w:type="spellEnd"/>
      <w:r w:rsidRPr="00A27C7D">
        <w:rPr>
          <w:iCs/>
          <w:color w:val="000000" w:themeColor="text1"/>
        </w:rPr>
        <w:t>) 125°</w:t>
      </w:r>
    </w:p>
    <w:p w:rsidR="00A27C7D" w:rsidRPr="00A27C7D" w:rsidRDefault="00A27C7D" w:rsidP="00A27C7D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A27C7D">
        <w:rPr>
          <w:iCs/>
          <w:color w:val="000000" w:themeColor="text1"/>
        </w:rPr>
        <w:t>A</w:t>
      </w:r>
      <w:r>
        <w:rPr>
          <w:iCs/>
          <w:color w:val="000000" w:themeColor="text1"/>
        </w:rPr>
        <w:t>r</w:t>
      </w:r>
      <w:r w:rsidRPr="00A27C7D">
        <w:rPr>
          <w:iCs/>
          <w:color w:val="000000" w:themeColor="text1"/>
        </w:rPr>
        <w:t>e the angle marked l</w:t>
      </w:r>
      <w:r>
        <w:rPr>
          <w:iCs/>
          <w:color w:val="000000" w:themeColor="text1"/>
        </w:rPr>
        <w:t xml:space="preserve"> </w:t>
      </w:r>
      <w:r w:rsidRPr="00A27C7D">
        <w:rPr>
          <w:iCs/>
          <w:color w:val="000000" w:themeColor="text1"/>
        </w:rPr>
        <w:t>and 2 adjacent? Give reason.</w:t>
      </w:r>
      <w:r>
        <w:rPr>
          <w:iCs/>
          <w:color w:val="000000" w:themeColor="text1"/>
        </w:rPr>
        <w:br/>
      </w:r>
      <w:r>
        <w:rPr>
          <w:noProof/>
          <w:color w:val="000000" w:themeColor="text1"/>
        </w:rPr>
        <w:drawing>
          <wp:inline distT="0" distB="0" distL="0" distR="0">
            <wp:extent cx="1418862" cy="123701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336" cy="1237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Cs/>
          <w:color w:val="000000" w:themeColor="text1"/>
        </w:rPr>
        <w:t xml:space="preserve">  </w:t>
      </w:r>
      <w:r>
        <w:rPr>
          <w:iCs/>
          <w:noProof/>
          <w:color w:val="000000" w:themeColor="text1"/>
        </w:rPr>
        <w:drawing>
          <wp:inline distT="0" distB="0" distL="0" distR="0">
            <wp:extent cx="1753909" cy="1199384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1444" cy="1204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Cs/>
          <w:color w:val="000000" w:themeColor="text1"/>
        </w:rPr>
        <w:t xml:space="preserve"> </w:t>
      </w:r>
      <w:r>
        <w:rPr>
          <w:iCs/>
          <w:noProof/>
          <w:color w:val="000000" w:themeColor="text1"/>
        </w:rPr>
        <w:drawing>
          <wp:inline distT="0" distB="0" distL="0" distR="0">
            <wp:extent cx="1735398" cy="1376931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575" cy="13794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Cs/>
          <w:color w:val="000000" w:themeColor="text1"/>
        </w:rPr>
        <w:br/>
      </w:r>
    </w:p>
    <w:p w:rsidR="00A27C7D" w:rsidRPr="00A27C7D" w:rsidRDefault="00A27C7D" w:rsidP="00A27C7D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479740</wp:posOffset>
            </wp:positionH>
            <wp:positionV relativeFrom="paragraph">
              <wp:posOffset>-2598</wp:posOffset>
            </wp:positionV>
            <wp:extent cx="2842813" cy="2540775"/>
            <wp:effectExtent l="1905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813" cy="254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7C7D" w:rsidRDefault="00A27C7D" w:rsidP="00A27C7D">
      <w:pPr>
        <w:pStyle w:val="NormalWeb"/>
        <w:spacing w:before="0" w:beforeAutospacing="0" w:afterAutospacing="0"/>
        <w:rPr>
          <w:color w:val="000000" w:themeColor="text1"/>
        </w:rPr>
      </w:pPr>
    </w:p>
    <w:p w:rsidR="00A27C7D" w:rsidRPr="00A27C7D" w:rsidRDefault="00A27C7D" w:rsidP="00A27C7D">
      <w:pPr>
        <w:pStyle w:val="NormalWeb"/>
        <w:spacing w:before="0" w:beforeAutospacing="0" w:afterAutospacing="0"/>
        <w:rPr>
          <w:color w:val="000000" w:themeColor="text1"/>
        </w:rPr>
      </w:pPr>
      <w:r>
        <w:rPr>
          <w:color w:val="000000" w:themeColor="text1"/>
        </w:rPr>
        <w:t>Identif</w:t>
      </w:r>
      <w:r w:rsidRPr="00A27C7D">
        <w:rPr>
          <w:color w:val="000000" w:themeColor="text1"/>
        </w:rPr>
        <w:t xml:space="preserve">y: - </w:t>
      </w:r>
      <w:r>
        <w:rPr>
          <w:color w:val="000000" w:themeColor="text1"/>
        </w:rPr>
        <w:t>(</w:t>
      </w:r>
      <w:proofErr w:type="spellStart"/>
      <w:r>
        <w:rPr>
          <w:color w:val="000000" w:themeColor="text1"/>
        </w:rPr>
        <w:t>i</w:t>
      </w:r>
      <w:proofErr w:type="spellEnd"/>
      <w:r>
        <w:rPr>
          <w:color w:val="000000" w:themeColor="text1"/>
        </w:rPr>
        <w:t>)</w:t>
      </w:r>
      <w:r w:rsidRPr="00A27C7D">
        <w:rPr>
          <w:color w:val="000000" w:themeColor="text1"/>
        </w:rPr>
        <w:t xml:space="preserve"> fi</w:t>
      </w:r>
      <w:r>
        <w:rPr>
          <w:color w:val="000000" w:themeColor="text1"/>
        </w:rPr>
        <w:t>v</w:t>
      </w:r>
      <w:r w:rsidRPr="00A27C7D">
        <w:rPr>
          <w:color w:val="000000" w:themeColor="text1"/>
        </w:rPr>
        <w:t>e pairs of adjacent angles</w:t>
      </w:r>
    </w:p>
    <w:p w:rsidR="00A27C7D" w:rsidRDefault="00A27C7D" w:rsidP="00A27C7D">
      <w:pPr>
        <w:pStyle w:val="NormalWeb"/>
        <w:spacing w:before="0" w:beforeAutospacing="0" w:afterAutospacing="0"/>
        <w:rPr>
          <w:iCs/>
          <w:color w:val="000000" w:themeColor="text1"/>
        </w:rPr>
      </w:pPr>
      <w:r>
        <w:rPr>
          <w:iCs/>
          <w:color w:val="000000" w:themeColor="text1"/>
        </w:rPr>
        <w:t xml:space="preserve">      (ii) </w:t>
      </w:r>
      <w:r w:rsidRPr="00A27C7D">
        <w:rPr>
          <w:iCs/>
          <w:color w:val="000000" w:themeColor="text1"/>
        </w:rPr>
        <w:t xml:space="preserve">Two pairs of </w:t>
      </w:r>
      <w:proofErr w:type="gramStart"/>
      <w:r w:rsidRPr="00A27C7D">
        <w:rPr>
          <w:iCs/>
          <w:color w:val="000000" w:themeColor="text1"/>
        </w:rPr>
        <w:t>Vertically</w:t>
      </w:r>
      <w:proofErr w:type="gramEnd"/>
      <w:r w:rsidRPr="00A27C7D">
        <w:rPr>
          <w:iCs/>
          <w:color w:val="000000" w:themeColor="text1"/>
        </w:rPr>
        <w:t xml:space="preserve"> opposite angle. </w:t>
      </w:r>
      <w:r>
        <w:rPr>
          <w:iCs/>
          <w:color w:val="000000" w:themeColor="text1"/>
        </w:rPr>
        <w:br/>
        <w:t xml:space="preserve">    </w:t>
      </w:r>
      <w:r w:rsidRPr="00A27C7D">
        <w:rPr>
          <w:iCs/>
          <w:color w:val="000000" w:themeColor="text1"/>
        </w:rPr>
        <w:t>(</w:t>
      </w:r>
      <w:r>
        <w:rPr>
          <w:iCs/>
          <w:color w:val="000000" w:themeColor="text1"/>
        </w:rPr>
        <w:t>iii</w:t>
      </w:r>
      <w:r w:rsidRPr="00A27C7D">
        <w:rPr>
          <w:iCs/>
          <w:color w:val="000000" w:themeColor="text1"/>
        </w:rPr>
        <w:t xml:space="preserve">) Three linear pair </w:t>
      </w:r>
    </w:p>
    <w:p w:rsidR="00A27C7D" w:rsidRDefault="00A27C7D" w:rsidP="00A27C7D">
      <w:pPr>
        <w:pStyle w:val="NormalWeb"/>
        <w:spacing w:before="0" w:beforeAutospacing="0" w:afterAutospacing="0"/>
        <w:rPr>
          <w:iCs/>
          <w:color w:val="000000" w:themeColor="text1"/>
        </w:rPr>
      </w:pPr>
    </w:p>
    <w:p w:rsidR="00A27C7D" w:rsidRDefault="00A27C7D" w:rsidP="00A27C7D">
      <w:pPr>
        <w:pStyle w:val="NormalWeb"/>
        <w:spacing w:before="0" w:beforeAutospacing="0" w:afterAutospacing="0"/>
        <w:rPr>
          <w:iCs/>
          <w:color w:val="000000" w:themeColor="text1"/>
        </w:rPr>
      </w:pPr>
    </w:p>
    <w:p w:rsidR="00A27C7D" w:rsidRDefault="00A27C7D" w:rsidP="00A27C7D">
      <w:pPr>
        <w:pStyle w:val="NormalWeb"/>
        <w:spacing w:before="0" w:beforeAutospacing="0" w:afterAutospacing="0"/>
        <w:rPr>
          <w:iCs/>
          <w:color w:val="000000" w:themeColor="text1"/>
        </w:rPr>
      </w:pPr>
    </w:p>
    <w:p w:rsidR="00A27C7D" w:rsidRDefault="00A27C7D" w:rsidP="00A27C7D">
      <w:pPr>
        <w:pStyle w:val="NormalWeb"/>
        <w:spacing w:before="0" w:beforeAutospacing="0" w:afterAutospacing="0"/>
        <w:rPr>
          <w:iCs/>
          <w:color w:val="000000" w:themeColor="text1"/>
        </w:rPr>
      </w:pPr>
    </w:p>
    <w:p w:rsidR="00A27C7D" w:rsidRDefault="00A27C7D" w:rsidP="00A27C7D">
      <w:pPr>
        <w:pStyle w:val="NormalWeb"/>
        <w:spacing w:before="0" w:beforeAutospacing="0" w:afterAutospacing="0"/>
        <w:rPr>
          <w:iCs/>
          <w:color w:val="000000" w:themeColor="text1"/>
        </w:rPr>
      </w:pPr>
    </w:p>
    <w:p w:rsidR="00A27C7D" w:rsidRDefault="00A27C7D" w:rsidP="00A27C7D">
      <w:pPr>
        <w:pStyle w:val="NormalWeb"/>
        <w:numPr>
          <w:ilvl w:val="0"/>
          <w:numId w:val="1"/>
        </w:numPr>
        <w:spacing w:before="0" w:beforeAutospacing="0" w:afterAutospacing="0"/>
        <w:rPr>
          <w:iCs/>
          <w:color w:val="000000" w:themeColor="text1"/>
        </w:rPr>
      </w:pPr>
      <w:r>
        <w:rPr>
          <w:iCs/>
          <w:noProof/>
          <w:color w:val="000000" w:themeColor="text1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479425</wp:posOffset>
            </wp:positionH>
            <wp:positionV relativeFrom="paragraph">
              <wp:posOffset>2540</wp:posOffset>
            </wp:positionV>
            <wp:extent cx="2165350" cy="1814830"/>
            <wp:effectExtent l="19050" t="0" r="6350" b="0"/>
            <wp:wrapTight wrapText="bothSides">
              <wp:wrapPolygon edited="0">
                <wp:start x="-190" y="0"/>
                <wp:lineTo x="-190" y="21313"/>
                <wp:lineTo x="21663" y="21313"/>
                <wp:lineTo x="21663" y="0"/>
                <wp:lineTo x="-19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350" cy="1814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7C7D" w:rsidRPr="00A27C7D" w:rsidRDefault="003C2AAB" w:rsidP="003C2AAB">
      <w:pPr>
        <w:pStyle w:val="NormalWeb"/>
        <w:spacing w:before="0" w:beforeAutospacing="0" w:afterAutospacing="0"/>
        <w:ind w:left="888"/>
        <w:rPr>
          <w:color w:val="000000" w:themeColor="text1"/>
        </w:rPr>
      </w:pPr>
      <w:r>
        <w:rPr>
          <w:iCs/>
          <w:color w:val="000000" w:themeColor="text1"/>
        </w:rPr>
        <w:t>(</w:t>
      </w:r>
      <w:proofErr w:type="spellStart"/>
      <w:r>
        <w:rPr>
          <w:iCs/>
          <w:color w:val="000000" w:themeColor="text1"/>
        </w:rPr>
        <w:t>i</w:t>
      </w:r>
      <w:proofErr w:type="spellEnd"/>
      <w:r>
        <w:rPr>
          <w:iCs/>
          <w:color w:val="000000" w:themeColor="text1"/>
        </w:rPr>
        <w:t xml:space="preserve">) 1 </w:t>
      </w:r>
      <w:proofErr w:type="gramStart"/>
      <w:r w:rsidRPr="00A27C7D">
        <w:rPr>
          <w:iCs/>
          <w:color w:val="000000" w:themeColor="text1"/>
        </w:rPr>
        <w:t>Is</w:t>
      </w:r>
      <w:proofErr w:type="gramEnd"/>
      <w:r w:rsidR="00A27C7D" w:rsidRPr="00A27C7D">
        <w:rPr>
          <w:iCs/>
          <w:color w:val="000000" w:themeColor="text1"/>
        </w:rPr>
        <w:t xml:space="preserve"> adjacent to </w:t>
      </w:r>
      <w:r>
        <w:rPr>
          <w:noProof/>
        </w:rPr>
      </w:r>
      <w:r>
        <w:pict>
          <v:group id="_x0000_s1029" style="width:12.7pt;height:14.7pt;mso-position-horizontal-relative:char;mso-position-vertical-relative:line" coordorigin="2759,3847" coordsize="605,62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0" type="#_x0000_t32" style="position:absolute;left:2759;top:3847;width:440;height:627;flip:x" o:connectortype="straight"/>
            <v:shape id="_x0000_s1031" type="#_x0000_t32" style="position:absolute;left:2759;top:4474;width:605;height:0" o:connectortype="straight"/>
            <w10:wrap type="none"/>
            <w10:anchorlock/>
          </v:group>
        </w:pict>
      </w:r>
      <w:r>
        <w:t xml:space="preserve"> </w:t>
      </w:r>
      <w:r w:rsidR="00A27C7D" w:rsidRPr="00A27C7D">
        <w:rPr>
          <w:iCs/>
          <w:color w:val="000000" w:themeColor="text1"/>
        </w:rPr>
        <w:t>2</w:t>
      </w:r>
      <w:r>
        <w:rPr>
          <w:iCs/>
          <w:color w:val="000000" w:themeColor="text1"/>
        </w:rPr>
        <w:t xml:space="preserve"> </w:t>
      </w:r>
    </w:p>
    <w:p w:rsidR="003C2AAB" w:rsidRDefault="003C2AAB" w:rsidP="00A27C7D">
      <w:pPr>
        <w:pStyle w:val="NormalWeb"/>
        <w:spacing w:before="0" w:beforeAutospacing="0" w:afterAutospacing="0"/>
        <w:rPr>
          <w:color w:val="000000" w:themeColor="text1"/>
        </w:rPr>
      </w:pPr>
      <w:r>
        <w:rPr>
          <w:iCs/>
          <w:color w:val="000000" w:themeColor="text1"/>
        </w:rPr>
        <w:t xml:space="preserve">                                     (</w:t>
      </w:r>
      <w:r w:rsidR="00A27C7D" w:rsidRPr="00A27C7D">
        <w:rPr>
          <w:iCs/>
          <w:color w:val="000000" w:themeColor="text1"/>
        </w:rPr>
        <w:t xml:space="preserve">ii) Is </w:t>
      </w:r>
      <w:r>
        <w:rPr>
          <w:noProof/>
        </w:rPr>
      </w:r>
      <w:r>
        <w:pict>
          <v:group id="_x0000_s1035" style="width:12.7pt;height:14.7pt;mso-position-horizontal-relative:char;mso-position-vertical-relative:line" coordorigin="2759,3847" coordsize="605,627">
            <v:shape id="_x0000_s1036" type="#_x0000_t32" style="position:absolute;left:2759;top:3847;width:440;height:627;flip:x" o:connectortype="straight"/>
            <v:shape id="_x0000_s1037" type="#_x0000_t32" style="position:absolute;left:2759;top:4474;width:605;height:0" o:connectortype="straight"/>
            <w10:wrap type="none"/>
            <w10:anchorlock/>
          </v:group>
        </w:pict>
      </w:r>
      <w:r>
        <w:rPr>
          <w:iCs/>
          <w:color w:val="000000" w:themeColor="text1"/>
        </w:rPr>
        <w:t>AOC</w:t>
      </w:r>
      <w:r w:rsidR="00A27C7D" w:rsidRPr="00A27C7D">
        <w:rPr>
          <w:iCs/>
          <w:color w:val="000000" w:themeColor="text1"/>
        </w:rPr>
        <w:t xml:space="preserve"> adjacent to </w:t>
      </w:r>
      <w:r>
        <w:rPr>
          <w:noProof/>
        </w:rPr>
      </w:r>
      <w:r>
        <w:pict>
          <v:group id="_x0000_s1038" style="width:12.7pt;height:14.7pt;mso-position-horizontal-relative:char;mso-position-vertical-relative:line" coordorigin="2759,3847" coordsize="605,627">
            <v:shape id="_x0000_s1039" type="#_x0000_t32" style="position:absolute;left:2759;top:3847;width:440;height:627;flip:x" o:connectortype="straight"/>
            <v:shape id="_x0000_s1040" type="#_x0000_t32" style="position:absolute;left:2759;top:4474;width:605;height:0" o:connectortype="straight"/>
            <w10:wrap type="none"/>
            <w10:anchorlock/>
          </v:group>
        </w:pict>
      </w:r>
      <w:r w:rsidR="00A27C7D" w:rsidRPr="00A27C7D">
        <w:rPr>
          <w:iCs/>
          <w:color w:val="000000" w:themeColor="text1"/>
        </w:rPr>
        <w:t xml:space="preserve">AOE </w:t>
      </w:r>
      <w:r>
        <w:rPr>
          <w:iCs/>
          <w:color w:val="000000" w:themeColor="text1"/>
        </w:rPr>
        <w:t xml:space="preserve">  </w:t>
      </w:r>
      <w:r>
        <w:rPr>
          <w:iCs/>
          <w:color w:val="000000" w:themeColor="text1"/>
        </w:rPr>
        <w:br/>
        <w:t xml:space="preserve">                                               </w:t>
      </w:r>
      <w:r w:rsidR="00A27C7D" w:rsidRPr="00A27C7D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 xml:space="preserve">               (iii) </w:t>
      </w:r>
      <w:r w:rsidRPr="003C2AAB">
        <w:rPr>
          <w:iCs/>
          <w:color w:val="000000" w:themeColor="text1"/>
        </w:rPr>
        <w:t>D</w:t>
      </w:r>
      <w:r w:rsidR="00A27C7D" w:rsidRPr="003C2AAB">
        <w:rPr>
          <w:iCs/>
          <w:color w:val="000000" w:themeColor="text1"/>
        </w:rPr>
        <w:t xml:space="preserve">o </w:t>
      </w:r>
      <w:r w:rsidRPr="003C2AAB">
        <w:rPr>
          <w:noProof/>
        </w:rPr>
      </w:r>
      <w:r w:rsidRPr="003C2AAB">
        <w:pict>
          <v:group id="_x0000_s1041" style="width:9.25pt;height:6.3pt;mso-position-horizontal-relative:char;mso-position-vertical-relative:line" coordorigin="2759,3847" coordsize="605,627">
            <v:shape id="_x0000_s1042" type="#_x0000_t32" style="position:absolute;left:2759;top:3847;width:440;height:627;flip:x" o:connectortype="straight"/>
            <v:shape id="_x0000_s1043" type="#_x0000_t32" style="position:absolute;left:2759;top:4474;width:605;height:0" o:connectortype="straight"/>
            <w10:wrap type="none"/>
            <w10:anchorlock/>
          </v:group>
        </w:pict>
      </w:r>
      <w:r w:rsidR="00A27C7D" w:rsidRPr="003C2AAB">
        <w:rPr>
          <w:iCs/>
          <w:color w:val="000000" w:themeColor="text1"/>
        </w:rPr>
        <w:t>C</w:t>
      </w:r>
      <w:r w:rsidRPr="003C2AAB">
        <w:rPr>
          <w:iCs/>
          <w:color w:val="000000" w:themeColor="text1"/>
        </w:rPr>
        <w:t>O</w:t>
      </w:r>
      <w:r w:rsidR="00A27C7D" w:rsidRPr="003C2AAB">
        <w:rPr>
          <w:iCs/>
          <w:color w:val="000000" w:themeColor="text1"/>
        </w:rPr>
        <w:t xml:space="preserve">E and </w:t>
      </w:r>
      <w:r w:rsidRPr="003C2AAB">
        <w:rPr>
          <w:noProof/>
        </w:rPr>
      </w:r>
      <w:r w:rsidRPr="003C2AAB">
        <w:pict>
          <v:group id="_x0000_s1044" style="width:11.5pt;height:9.6pt;mso-position-horizontal-relative:char;mso-position-vertical-relative:line" coordorigin="2759,3847" coordsize="605,627">
            <v:shape id="_x0000_s1045" type="#_x0000_t32" style="position:absolute;left:2759;top:3847;width:440;height:627;flip:x" o:connectortype="straight"/>
            <v:shape id="_x0000_s1046" type="#_x0000_t32" style="position:absolute;left:2759;top:4474;width:605;height:0" o:connectortype="straight"/>
            <w10:wrap type="none"/>
            <w10:anchorlock/>
          </v:group>
        </w:pict>
      </w:r>
      <w:r w:rsidR="00A27C7D" w:rsidRPr="003C2AAB">
        <w:rPr>
          <w:iCs/>
          <w:color w:val="000000" w:themeColor="text1"/>
        </w:rPr>
        <w:t xml:space="preserve">EOD </w:t>
      </w:r>
      <w:r w:rsidRPr="003C2AAB">
        <w:rPr>
          <w:iCs/>
          <w:color w:val="000000" w:themeColor="text1"/>
        </w:rPr>
        <w:t>form</w:t>
      </w:r>
      <w:r w:rsidR="00A27C7D" w:rsidRPr="003C2AAB">
        <w:rPr>
          <w:iCs/>
          <w:color w:val="000000" w:themeColor="text1"/>
        </w:rPr>
        <w:t xml:space="preserve"> </w:t>
      </w:r>
      <w:r w:rsidRPr="003C2AAB">
        <w:rPr>
          <w:iCs/>
          <w:color w:val="000000" w:themeColor="text1"/>
        </w:rPr>
        <w:t xml:space="preserve">a </w:t>
      </w:r>
      <w:r w:rsidR="00A27C7D" w:rsidRPr="003C2AAB">
        <w:rPr>
          <w:iCs/>
          <w:color w:val="000000" w:themeColor="text1"/>
        </w:rPr>
        <w:t>linea</w:t>
      </w:r>
      <w:r w:rsidRPr="003C2AAB">
        <w:rPr>
          <w:iCs/>
          <w:color w:val="000000" w:themeColor="text1"/>
        </w:rPr>
        <w:t xml:space="preserve">r </w:t>
      </w:r>
      <w:r w:rsidR="00A27C7D" w:rsidRPr="003C2AAB">
        <w:rPr>
          <w:iCs/>
          <w:color w:val="000000" w:themeColor="text1"/>
        </w:rPr>
        <w:t>pai</w:t>
      </w:r>
      <w:r w:rsidRPr="003C2AAB">
        <w:rPr>
          <w:iCs/>
          <w:color w:val="000000" w:themeColor="text1"/>
        </w:rPr>
        <w:t>r</w:t>
      </w:r>
      <w:r w:rsidR="00A27C7D" w:rsidRPr="003C2AAB">
        <w:rPr>
          <w:iCs/>
          <w:color w:val="000000" w:themeColor="text1"/>
        </w:rPr>
        <w:t xml:space="preserve">? </w:t>
      </w:r>
      <w:r>
        <w:rPr>
          <w:iCs/>
          <w:color w:val="000000" w:themeColor="text1"/>
        </w:rPr>
        <w:br/>
      </w:r>
      <w:r w:rsidRPr="003C2AAB">
        <w:rPr>
          <w:iCs/>
          <w:color w:val="000000" w:themeColor="text1"/>
        </w:rPr>
        <w:br/>
      </w:r>
      <w:proofErr w:type="gramStart"/>
      <w:r>
        <w:rPr>
          <w:iCs/>
          <w:color w:val="000000" w:themeColor="text1"/>
        </w:rPr>
        <w:t xml:space="preserve">(iv) </w:t>
      </w:r>
      <w:r w:rsidR="00A27C7D" w:rsidRPr="00A27C7D">
        <w:rPr>
          <w:iCs/>
          <w:color w:val="000000" w:themeColor="text1"/>
        </w:rPr>
        <w:t>A</w:t>
      </w:r>
      <w:r>
        <w:rPr>
          <w:iCs/>
          <w:color w:val="000000" w:themeColor="text1"/>
        </w:rPr>
        <w:t>r</w:t>
      </w:r>
      <w:r w:rsidR="00A27C7D" w:rsidRPr="00A27C7D">
        <w:rPr>
          <w:iCs/>
          <w:color w:val="000000" w:themeColor="text1"/>
        </w:rPr>
        <w:t>e</w:t>
      </w:r>
      <w:proofErr w:type="gramEnd"/>
      <w:r w:rsidR="00A27C7D" w:rsidRPr="00A27C7D">
        <w:rPr>
          <w:iCs/>
          <w:color w:val="000000" w:themeColor="text1"/>
        </w:rPr>
        <w:t xml:space="preserve"> </w:t>
      </w:r>
      <w:r>
        <w:rPr>
          <w:noProof/>
        </w:rPr>
      </w:r>
      <w:r>
        <w:pict>
          <v:group id="_x0000_s1047" style="width:12.7pt;height:14.7pt;mso-position-horizontal-relative:char;mso-position-vertical-relative:line" coordorigin="2759,3847" coordsize="605,627">
            <v:shape id="_x0000_s1048" type="#_x0000_t32" style="position:absolute;left:2759;top:3847;width:440;height:627;flip:x" o:connectortype="straight"/>
            <v:shape id="_x0000_s1049" type="#_x0000_t32" style="position:absolute;left:2759;top:4474;width:605;height:0" o:connectortype="straight"/>
            <w10:wrap type="none"/>
            <w10:anchorlock/>
          </v:group>
        </w:pict>
      </w:r>
      <w:r w:rsidR="00A27C7D" w:rsidRPr="00A27C7D">
        <w:rPr>
          <w:iCs/>
          <w:color w:val="000000" w:themeColor="text1"/>
        </w:rPr>
        <w:t xml:space="preserve"> B</w:t>
      </w:r>
      <w:r>
        <w:rPr>
          <w:iCs/>
          <w:color w:val="000000" w:themeColor="text1"/>
        </w:rPr>
        <w:t xml:space="preserve">OD </w:t>
      </w:r>
      <w:r w:rsidR="00A27C7D" w:rsidRPr="00A27C7D">
        <w:rPr>
          <w:iCs/>
          <w:color w:val="000000" w:themeColor="text1"/>
        </w:rPr>
        <w:t xml:space="preserve">and </w:t>
      </w:r>
      <w:r>
        <w:rPr>
          <w:noProof/>
        </w:rPr>
      </w:r>
      <w:r>
        <w:pict>
          <v:group id="_x0000_s1050" style="width:12.7pt;height:14.7pt;mso-position-horizontal-relative:char;mso-position-vertical-relative:line" coordorigin="2759,3847" coordsize="605,627">
            <v:shape id="_x0000_s1051" type="#_x0000_t32" style="position:absolute;left:2759;top:3847;width:440;height:627;flip:x" o:connectortype="straight"/>
            <v:shape id="_x0000_s1052" type="#_x0000_t32" style="position:absolute;left:2759;top:4474;width:605;height:0" o:connectortype="straight"/>
            <w10:wrap type="none"/>
            <w10:anchorlock/>
          </v:group>
        </w:pict>
      </w:r>
      <w:r>
        <w:rPr>
          <w:iCs/>
          <w:color w:val="000000" w:themeColor="text1"/>
        </w:rPr>
        <w:t>DO</w:t>
      </w:r>
      <w:r w:rsidR="00A27C7D" w:rsidRPr="00A27C7D">
        <w:rPr>
          <w:iCs/>
          <w:color w:val="000000" w:themeColor="text1"/>
        </w:rPr>
        <w:t xml:space="preserve">A </w:t>
      </w:r>
      <w:r w:rsidRPr="00A27C7D">
        <w:rPr>
          <w:iCs/>
          <w:color w:val="000000" w:themeColor="text1"/>
        </w:rPr>
        <w:t>Supplementary</w:t>
      </w:r>
      <w:r>
        <w:rPr>
          <w:iCs/>
          <w:color w:val="000000" w:themeColor="text1"/>
        </w:rPr>
        <w:br/>
        <w:t xml:space="preserve">            </w:t>
      </w:r>
      <w:r w:rsidR="00A27C7D" w:rsidRPr="00A27C7D">
        <w:rPr>
          <w:color w:val="000000" w:themeColor="text1"/>
        </w:rPr>
        <w:t>(</w:t>
      </w:r>
      <w:r>
        <w:rPr>
          <w:color w:val="000000" w:themeColor="text1"/>
        </w:rPr>
        <w:t>v</w:t>
      </w:r>
      <w:r w:rsidR="00A27C7D" w:rsidRPr="00A27C7D">
        <w:rPr>
          <w:color w:val="000000" w:themeColor="text1"/>
        </w:rPr>
        <w:t xml:space="preserve">) </w:t>
      </w:r>
      <w:r w:rsidRPr="00A27C7D">
        <w:rPr>
          <w:color w:val="000000" w:themeColor="text1"/>
        </w:rPr>
        <w:t>what</w:t>
      </w:r>
      <w:r w:rsidR="00A27C7D" w:rsidRPr="00A27C7D">
        <w:rPr>
          <w:color w:val="000000" w:themeColor="text1"/>
        </w:rPr>
        <w:t xml:space="preserve"> is the </w:t>
      </w:r>
      <w:r w:rsidRPr="00A27C7D">
        <w:rPr>
          <w:color w:val="000000" w:themeColor="text1"/>
        </w:rPr>
        <w:t>vertically</w:t>
      </w:r>
      <w:r w:rsidR="00A27C7D" w:rsidRPr="00A27C7D">
        <w:rPr>
          <w:color w:val="000000" w:themeColor="text1"/>
        </w:rPr>
        <w:t xml:space="preserve"> opposite </w:t>
      </w:r>
      <w:r>
        <w:rPr>
          <w:noProof/>
        </w:rPr>
      </w:r>
      <w:r>
        <w:pict>
          <v:group id="_x0000_s1053" style="width:12.7pt;height:14.7pt;mso-position-horizontal-relative:char;mso-position-vertical-relative:line" coordorigin="2759,3847" coordsize="605,627">
            <v:shape id="_x0000_s1054" type="#_x0000_t32" style="position:absolute;left:2759;top:3847;width:440;height:627;flip:x" o:connectortype="straight"/>
            <v:shape id="_x0000_s1055" type="#_x0000_t32" style="position:absolute;left:2759;top:4474;width:605;height:0" o:connectortype="straight"/>
            <w10:wrap type="none"/>
            <w10:anchorlock/>
          </v:group>
        </w:pict>
      </w:r>
      <w:r>
        <w:t xml:space="preserve"> 5</w:t>
      </w:r>
    </w:p>
    <w:p w:rsidR="003C2AAB" w:rsidRDefault="003C2AAB" w:rsidP="00A27C7D">
      <w:pPr>
        <w:pStyle w:val="NormalWeb"/>
        <w:spacing w:before="0" w:beforeAutospacing="0" w:afterAutospacing="0"/>
        <w:rPr>
          <w:color w:val="000000" w:themeColor="text1"/>
        </w:rPr>
      </w:pPr>
    </w:p>
    <w:p w:rsidR="00A27C7D" w:rsidRDefault="00C1274C" w:rsidP="003C2AAB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>
            <wp:extent cx="1885950" cy="1500505"/>
            <wp:effectExtent l="1905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50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24091">
        <w:rPr>
          <w:color w:val="000000" w:themeColor="text1"/>
        </w:rPr>
        <w:t xml:space="preserve">  </w:t>
      </w:r>
      <w:r w:rsidR="00A27C7D" w:rsidRPr="00A27C7D">
        <w:rPr>
          <w:color w:val="000000" w:themeColor="text1"/>
        </w:rPr>
        <w:t>p</w:t>
      </w:r>
      <w:r>
        <w:rPr>
          <w:color w:val="000000" w:themeColor="text1"/>
        </w:rPr>
        <w:t xml:space="preserve"> || </w:t>
      </w:r>
      <w:r w:rsidR="00A27C7D" w:rsidRPr="00A27C7D">
        <w:rPr>
          <w:color w:val="000000" w:themeColor="text1"/>
        </w:rPr>
        <w:t xml:space="preserve">q find a, b, c, </w:t>
      </w:r>
      <w:proofErr w:type="spellStart"/>
      <w:r w:rsidR="00A27C7D" w:rsidRPr="00A27C7D">
        <w:rPr>
          <w:color w:val="000000" w:themeColor="text1"/>
        </w:rPr>
        <w:t>d</w:t>
      </w:r>
      <w:r>
        <w:rPr>
          <w:color w:val="000000" w:themeColor="text1"/>
        </w:rPr>
        <w:t>,</w:t>
      </w:r>
      <w:r w:rsidR="00A27C7D" w:rsidRPr="00A27C7D">
        <w:rPr>
          <w:color w:val="000000" w:themeColor="text1"/>
        </w:rPr>
        <w:t>e</w:t>
      </w:r>
      <w:proofErr w:type="spellEnd"/>
      <w:r w:rsidR="00A27C7D" w:rsidRPr="00A27C7D">
        <w:rPr>
          <w:color w:val="000000" w:themeColor="text1"/>
        </w:rPr>
        <w:t>, f. give seasons too</w:t>
      </w:r>
    </w:p>
    <w:p w:rsidR="00E24091" w:rsidRDefault="00E24091" w:rsidP="00E24091">
      <w:pPr>
        <w:pStyle w:val="NormalWeb"/>
        <w:spacing w:before="0" w:beforeAutospacing="0" w:afterAutospacing="0"/>
        <w:rPr>
          <w:color w:val="000000" w:themeColor="text1"/>
        </w:rPr>
      </w:pPr>
    </w:p>
    <w:p w:rsidR="00E24091" w:rsidRDefault="00E24091" w:rsidP="00A27C7D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2284400" cy="1684502"/>
            <wp:effectExtent l="19050" t="0" r="160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8077" cy="16872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E24091">
        <w:rPr>
          <w:color w:val="000000" w:themeColor="text1"/>
        </w:rPr>
        <w:t>l</w:t>
      </w:r>
      <w:proofErr w:type="gramEnd"/>
      <w:r w:rsidRPr="00E24091">
        <w:rPr>
          <w:color w:val="000000" w:themeColor="text1"/>
        </w:rPr>
        <w:t xml:space="preserve"> || m find x. </w:t>
      </w:r>
    </w:p>
    <w:p w:rsidR="00E24091" w:rsidRDefault="00E24091" w:rsidP="00E24091">
      <w:pPr>
        <w:pStyle w:val="ListParagraph"/>
        <w:rPr>
          <w:color w:val="000000" w:themeColor="text1"/>
        </w:rPr>
      </w:pPr>
    </w:p>
    <w:p w:rsidR="00E24091" w:rsidRDefault="00E24091" w:rsidP="00E24091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1886532" cy="1642588"/>
            <wp:effectExtent l="19050" t="0" r="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8316" cy="1644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color w:val="000000" w:themeColor="text1"/>
        </w:rPr>
        <w:t>l</w:t>
      </w:r>
      <w:proofErr w:type="gramEnd"/>
      <w:r>
        <w:rPr>
          <w:color w:val="000000" w:themeColor="text1"/>
        </w:rPr>
        <w:t xml:space="preserve"> || m and a || b. Find x and y?</w:t>
      </w:r>
    </w:p>
    <w:p w:rsidR="00E24091" w:rsidRDefault="00E24091" w:rsidP="00E24091">
      <w:pPr>
        <w:pStyle w:val="ListParagraph"/>
        <w:rPr>
          <w:color w:val="000000" w:themeColor="text1"/>
        </w:rPr>
      </w:pPr>
    </w:p>
    <w:p w:rsidR="00A27C7D" w:rsidRPr="00263623" w:rsidRDefault="00E24091" w:rsidP="00A27C7D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1612222" cy="1277368"/>
            <wp:effectExtent l="19050" t="0" r="7028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3562" cy="1278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63623">
        <w:rPr>
          <w:color w:val="000000" w:themeColor="text1"/>
        </w:rPr>
        <w:t xml:space="preserve">  </w:t>
      </w:r>
      <w:r>
        <w:rPr>
          <w:noProof/>
          <w:color w:val="000000" w:themeColor="text1"/>
        </w:rPr>
        <w:drawing>
          <wp:inline distT="0" distB="0" distL="0" distR="0">
            <wp:extent cx="1963314" cy="1321667"/>
            <wp:effectExtent l="19050" t="0" r="0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3570" cy="1321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 w:themeColor="text1"/>
        </w:rPr>
        <w:drawing>
          <wp:inline distT="0" distB="0" distL="0" distR="0">
            <wp:extent cx="1710137" cy="1272654"/>
            <wp:effectExtent l="19050" t="0" r="4363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5397" cy="1276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27C7D" w:rsidRPr="00263623">
        <w:rPr>
          <w:color w:val="000000" w:themeColor="text1"/>
        </w:rPr>
        <w:t xml:space="preserve">In the given </w:t>
      </w:r>
      <w:r w:rsidRPr="00263623">
        <w:rPr>
          <w:color w:val="000000" w:themeColor="text1"/>
        </w:rPr>
        <w:t>f</w:t>
      </w:r>
      <w:r w:rsidR="00A27C7D" w:rsidRPr="00263623">
        <w:rPr>
          <w:color w:val="000000" w:themeColor="text1"/>
        </w:rPr>
        <w:t>igu</w:t>
      </w:r>
      <w:r w:rsidRPr="00263623">
        <w:rPr>
          <w:color w:val="000000" w:themeColor="text1"/>
        </w:rPr>
        <w:t>r</w:t>
      </w:r>
      <w:r w:rsidR="00A27C7D" w:rsidRPr="00263623">
        <w:rPr>
          <w:color w:val="000000" w:themeColor="text1"/>
        </w:rPr>
        <w:t>e decide whethe</w:t>
      </w:r>
      <w:r w:rsidR="00263623" w:rsidRPr="00263623">
        <w:rPr>
          <w:color w:val="000000" w:themeColor="text1"/>
        </w:rPr>
        <w:t>r</w:t>
      </w:r>
      <w:r w:rsidR="00A27C7D" w:rsidRPr="00263623">
        <w:rPr>
          <w:color w:val="000000" w:themeColor="text1"/>
        </w:rPr>
        <w:t xml:space="preserve"> l</w:t>
      </w:r>
      <w:r w:rsidR="00263623" w:rsidRPr="00263623">
        <w:rPr>
          <w:color w:val="000000" w:themeColor="text1"/>
        </w:rPr>
        <w:t xml:space="preserve"> </w:t>
      </w:r>
      <w:r w:rsidR="00A27C7D" w:rsidRPr="00263623">
        <w:rPr>
          <w:color w:val="000000" w:themeColor="text1"/>
        </w:rPr>
        <w:t>is parallel</w:t>
      </w:r>
      <w:r w:rsidR="00263623" w:rsidRPr="00263623">
        <w:rPr>
          <w:color w:val="000000" w:themeColor="text1"/>
        </w:rPr>
        <w:t xml:space="preserve"> </w:t>
      </w:r>
      <w:r w:rsidR="00A27C7D" w:rsidRPr="00263623">
        <w:rPr>
          <w:color w:val="000000" w:themeColor="text1"/>
        </w:rPr>
        <w:t>to m.</w:t>
      </w:r>
    </w:p>
    <w:p w:rsidR="00F65EB7" w:rsidRDefault="00F65EB7"/>
    <w:sectPr w:rsidR="00F65E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1429BB"/>
    <w:multiLevelType w:val="hybridMultilevel"/>
    <w:tmpl w:val="1A52254C"/>
    <w:lvl w:ilvl="0" w:tplc="749C2030">
      <w:start w:val="1"/>
      <w:numFmt w:val="lowerRoman"/>
      <w:lvlText w:val="(%1)"/>
      <w:lvlJc w:val="left"/>
      <w:pPr>
        <w:ind w:left="160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68" w:hanging="360"/>
      </w:pPr>
    </w:lvl>
    <w:lvl w:ilvl="2" w:tplc="0409001B" w:tentative="1">
      <w:start w:val="1"/>
      <w:numFmt w:val="lowerRoman"/>
      <w:lvlText w:val="%3."/>
      <w:lvlJc w:val="right"/>
      <w:pPr>
        <w:ind w:left="2688" w:hanging="180"/>
      </w:pPr>
    </w:lvl>
    <w:lvl w:ilvl="3" w:tplc="0409000F" w:tentative="1">
      <w:start w:val="1"/>
      <w:numFmt w:val="decimal"/>
      <w:lvlText w:val="%4."/>
      <w:lvlJc w:val="left"/>
      <w:pPr>
        <w:ind w:left="3408" w:hanging="360"/>
      </w:pPr>
    </w:lvl>
    <w:lvl w:ilvl="4" w:tplc="04090019" w:tentative="1">
      <w:start w:val="1"/>
      <w:numFmt w:val="lowerLetter"/>
      <w:lvlText w:val="%5."/>
      <w:lvlJc w:val="left"/>
      <w:pPr>
        <w:ind w:left="4128" w:hanging="360"/>
      </w:pPr>
    </w:lvl>
    <w:lvl w:ilvl="5" w:tplc="0409001B" w:tentative="1">
      <w:start w:val="1"/>
      <w:numFmt w:val="lowerRoman"/>
      <w:lvlText w:val="%6."/>
      <w:lvlJc w:val="right"/>
      <w:pPr>
        <w:ind w:left="4848" w:hanging="180"/>
      </w:pPr>
    </w:lvl>
    <w:lvl w:ilvl="6" w:tplc="0409000F" w:tentative="1">
      <w:start w:val="1"/>
      <w:numFmt w:val="decimal"/>
      <w:lvlText w:val="%7."/>
      <w:lvlJc w:val="left"/>
      <w:pPr>
        <w:ind w:left="5568" w:hanging="360"/>
      </w:pPr>
    </w:lvl>
    <w:lvl w:ilvl="7" w:tplc="04090019" w:tentative="1">
      <w:start w:val="1"/>
      <w:numFmt w:val="lowerLetter"/>
      <w:lvlText w:val="%8."/>
      <w:lvlJc w:val="left"/>
      <w:pPr>
        <w:ind w:left="6288" w:hanging="360"/>
      </w:pPr>
    </w:lvl>
    <w:lvl w:ilvl="8" w:tplc="0409001B" w:tentative="1">
      <w:start w:val="1"/>
      <w:numFmt w:val="lowerRoman"/>
      <w:lvlText w:val="%9."/>
      <w:lvlJc w:val="right"/>
      <w:pPr>
        <w:ind w:left="7008" w:hanging="180"/>
      </w:pPr>
    </w:lvl>
  </w:abstractNum>
  <w:abstractNum w:abstractNumId="1">
    <w:nsid w:val="2BB20611"/>
    <w:multiLevelType w:val="hybridMultilevel"/>
    <w:tmpl w:val="C79AD7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386882"/>
    <w:multiLevelType w:val="hybridMultilevel"/>
    <w:tmpl w:val="04A0EAB2"/>
    <w:lvl w:ilvl="0" w:tplc="749C2030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52" w:hanging="360"/>
      </w:pPr>
    </w:lvl>
    <w:lvl w:ilvl="2" w:tplc="0409001B" w:tentative="1">
      <w:start w:val="1"/>
      <w:numFmt w:val="lowerRoman"/>
      <w:lvlText w:val="%3."/>
      <w:lvlJc w:val="right"/>
      <w:pPr>
        <w:ind w:left="1272" w:hanging="180"/>
      </w:pPr>
    </w:lvl>
    <w:lvl w:ilvl="3" w:tplc="0409000F" w:tentative="1">
      <w:start w:val="1"/>
      <w:numFmt w:val="decimal"/>
      <w:lvlText w:val="%4."/>
      <w:lvlJc w:val="left"/>
      <w:pPr>
        <w:ind w:left="1992" w:hanging="360"/>
      </w:pPr>
    </w:lvl>
    <w:lvl w:ilvl="4" w:tplc="04090019" w:tentative="1">
      <w:start w:val="1"/>
      <w:numFmt w:val="lowerLetter"/>
      <w:lvlText w:val="%5."/>
      <w:lvlJc w:val="left"/>
      <w:pPr>
        <w:ind w:left="2712" w:hanging="360"/>
      </w:pPr>
    </w:lvl>
    <w:lvl w:ilvl="5" w:tplc="0409001B" w:tentative="1">
      <w:start w:val="1"/>
      <w:numFmt w:val="lowerRoman"/>
      <w:lvlText w:val="%6."/>
      <w:lvlJc w:val="right"/>
      <w:pPr>
        <w:ind w:left="3432" w:hanging="180"/>
      </w:pPr>
    </w:lvl>
    <w:lvl w:ilvl="6" w:tplc="0409000F" w:tentative="1">
      <w:start w:val="1"/>
      <w:numFmt w:val="decimal"/>
      <w:lvlText w:val="%7."/>
      <w:lvlJc w:val="left"/>
      <w:pPr>
        <w:ind w:left="4152" w:hanging="360"/>
      </w:pPr>
    </w:lvl>
    <w:lvl w:ilvl="7" w:tplc="04090019" w:tentative="1">
      <w:start w:val="1"/>
      <w:numFmt w:val="lowerLetter"/>
      <w:lvlText w:val="%8."/>
      <w:lvlJc w:val="left"/>
      <w:pPr>
        <w:ind w:left="4872" w:hanging="360"/>
      </w:pPr>
    </w:lvl>
    <w:lvl w:ilvl="8" w:tplc="0409001B" w:tentative="1">
      <w:start w:val="1"/>
      <w:numFmt w:val="lowerRoman"/>
      <w:lvlText w:val="%9."/>
      <w:lvlJc w:val="right"/>
      <w:pPr>
        <w:ind w:left="5592" w:hanging="180"/>
      </w:pPr>
    </w:lvl>
  </w:abstractNum>
  <w:abstractNum w:abstractNumId="3">
    <w:nsid w:val="77082F1E"/>
    <w:multiLevelType w:val="hybridMultilevel"/>
    <w:tmpl w:val="577230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20"/>
  <w:characterSpacingControl w:val="doNotCompress"/>
  <w:compat>
    <w:useFELayout/>
  </w:compat>
  <w:rsids>
    <w:rsidRoot w:val="00A27C7D"/>
    <w:rsid w:val="00263623"/>
    <w:rsid w:val="003C2AAB"/>
    <w:rsid w:val="00A27C7D"/>
    <w:rsid w:val="00C1274C"/>
    <w:rsid w:val="00E24091"/>
    <w:rsid w:val="00F65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5" type="connector" idref="#_x0000_s1030"/>
        <o:r id="V:Rule6" type="connector" idref="#_x0000_s1031"/>
        <o:r id="V:Rule9" type="connector" idref="#_x0000_s1036"/>
        <o:r id="V:Rule10" type="connector" idref="#_x0000_s1037"/>
        <o:r id="V:Rule11" type="connector" idref="#_x0000_s1039"/>
        <o:r id="V:Rule12" type="connector" idref="#_x0000_s1040"/>
        <o:r id="V:Rule13" type="connector" idref="#_x0000_s1042"/>
        <o:r id="V:Rule14" type="connector" idref="#_x0000_s1043"/>
        <o:r id="V:Rule15" type="connector" idref="#_x0000_s1045"/>
        <o:r id="V:Rule16" type="connector" idref="#_x0000_s1046"/>
        <o:r id="V:Rule17" type="connector" idref="#_x0000_s1048"/>
        <o:r id="V:Rule18" type="connector" idref="#_x0000_s1049"/>
        <o:r id="V:Rule19" type="connector" idref="#_x0000_s1051"/>
        <o:r id="V:Rule20" type="connector" idref="#_x0000_s1052"/>
        <o:r id="V:Rule21" type="connector" idref="#_x0000_s1054"/>
        <o:r id="V:Rule22" type="connector" idref="#_x0000_s105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27C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7C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C7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2409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31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4</cp:revision>
  <dcterms:created xsi:type="dcterms:W3CDTF">2021-02-25T15:49:00Z</dcterms:created>
  <dcterms:modified xsi:type="dcterms:W3CDTF">2021-02-25T17:53:00Z</dcterms:modified>
</cp:coreProperties>
</file>