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C38" w:rsidRDefault="00156C38" w:rsidP="00156C38">
      <w:pPr>
        <w:pStyle w:val="NormalWeb"/>
        <w:spacing w:before="0" w:beforeAutospacing="0" w:afterAutospacing="0"/>
        <w:jc w:val="center"/>
        <w:rPr>
          <w:b/>
          <w:color w:val="000000"/>
          <w:sz w:val="26"/>
          <w:szCs w:val="18"/>
        </w:rPr>
      </w:pPr>
      <w:r w:rsidRPr="00156C38">
        <w:rPr>
          <w:b/>
          <w:color w:val="000000"/>
          <w:sz w:val="26"/>
          <w:szCs w:val="18"/>
        </w:rPr>
        <w:t>Circle IX</w:t>
      </w:r>
    </w:p>
    <w:p w:rsidR="00156C38" w:rsidRPr="00156C38" w:rsidRDefault="00156C38" w:rsidP="00156C38">
      <w:pPr>
        <w:pStyle w:val="NormalWeb"/>
        <w:spacing w:before="0" w:beforeAutospacing="0" w:afterAutospacing="0"/>
        <w:jc w:val="center"/>
        <w:rPr>
          <w:b/>
          <w:color w:val="000000"/>
          <w:sz w:val="26"/>
          <w:szCs w:val="18"/>
        </w:rPr>
      </w:pPr>
    </w:p>
    <w:p w:rsidR="00156C38" w:rsidRPr="00156C38" w:rsidRDefault="00156C38" w:rsidP="008033D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>
        <w:rPr>
          <w:color w:val="000000"/>
          <w:sz w:val="22"/>
          <w:szCs w:val="18"/>
        </w:rPr>
        <w:t>If two chords</w:t>
      </w:r>
      <w:r w:rsidR="00943B9D" w:rsidRPr="00340959">
        <w:rPr>
          <w:color w:val="000000"/>
          <w:sz w:val="22"/>
          <w:szCs w:val="18"/>
        </w:rPr>
        <w:t xml:space="preserve"> of a circle are eq</w:t>
      </w:r>
      <w:r>
        <w:rPr>
          <w:color w:val="000000"/>
          <w:sz w:val="22"/>
          <w:szCs w:val="18"/>
        </w:rPr>
        <w:t>ually inclined to the diameter t</w:t>
      </w:r>
      <w:r w:rsidR="00943B9D" w:rsidRPr="00340959">
        <w:rPr>
          <w:color w:val="000000"/>
          <w:sz w:val="22"/>
          <w:szCs w:val="18"/>
        </w:rPr>
        <w:t>hrough their point of intersection, p</w:t>
      </w:r>
      <w:r>
        <w:rPr>
          <w:color w:val="000000"/>
          <w:sz w:val="22"/>
          <w:szCs w:val="18"/>
        </w:rPr>
        <w:t>rove that the chords are equal.</w:t>
      </w:r>
    </w:p>
    <w:p w:rsidR="00156C38" w:rsidRPr="00156C38" w:rsidRDefault="00943B9D" w:rsidP="008033D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 w:rsidRPr="00156C38">
        <w:rPr>
          <w:color w:val="000000"/>
          <w:sz w:val="22"/>
          <w:szCs w:val="18"/>
        </w:rPr>
        <w:t xml:space="preserve">Two equal </w:t>
      </w:r>
      <w:r w:rsidR="00156C38" w:rsidRPr="00156C38">
        <w:rPr>
          <w:color w:val="000000"/>
          <w:sz w:val="22"/>
          <w:szCs w:val="18"/>
        </w:rPr>
        <w:t>chords</w:t>
      </w:r>
      <w:r w:rsidRPr="00156C38">
        <w:rPr>
          <w:color w:val="000000"/>
          <w:sz w:val="22"/>
          <w:szCs w:val="18"/>
        </w:rPr>
        <w:t xml:space="preserve"> AB and </w:t>
      </w:r>
      <w:r w:rsidR="00156C38" w:rsidRPr="00156C38">
        <w:rPr>
          <w:color w:val="000000"/>
          <w:sz w:val="22"/>
          <w:szCs w:val="18"/>
        </w:rPr>
        <w:t>CD</w:t>
      </w:r>
      <w:r w:rsidRPr="00156C38">
        <w:rPr>
          <w:color w:val="000000"/>
          <w:sz w:val="22"/>
          <w:szCs w:val="18"/>
        </w:rPr>
        <w:t xml:space="preserve"> </w:t>
      </w:r>
      <w:r w:rsidR="00156C38" w:rsidRPr="00156C38">
        <w:rPr>
          <w:color w:val="000000"/>
          <w:sz w:val="22"/>
          <w:szCs w:val="18"/>
        </w:rPr>
        <w:t>of a circle</w:t>
      </w:r>
      <w:r w:rsidRPr="00156C38">
        <w:rPr>
          <w:color w:val="000000"/>
          <w:sz w:val="22"/>
          <w:szCs w:val="18"/>
        </w:rPr>
        <w:t xml:space="preserve"> with </w:t>
      </w:r>
      <w:proofErr w:type="spellStart"/>
      <w:r w:rsidRPr="00156C38">
        <w:rPr>
          <w:color w:val="000000"/>
          <w:sz w:val="22"/>
          <w:szCs w:val="18"/>
        </w:rPr>
        <w:t>centie</w:t>
      </w:r>
      <w:proofErr w:type="spellEnd"/>
      <w:r w:rsidRPr="00156C38">
        <w:rPr>
          <w:color w:val="000000"/>
          <w:sz w:val="22"/>
          <w:szCs w:val="18"/>
        </w:rPr>
        <w:t xml:space="preserve"> </w:t>
      </w:r>
      <w:r w:rsidR="00156C38" w:rsidRPr="00156C38">
        <w:rPr>
          <w:color w:val="000000"/>
          <w:sz w:val="22"/>
          <w:szCs w:val="18"/>
        </w:rPr>
        <w:t>O</w:t>
      </w:r>
      <w:r w:rsidRPr="00156C38">
        <w:rPr>
          <w:color w:val="000000"/>
          <w:sz w:val="22"/>
          <w:szCs w:val="18"/>
        </w:rPr>
        <w:t>, when produced meet at a point E, as shown Prove that BE</w:t>
      </w:r>
      <w:r w:rsidR="00156C38" w:rsidRPr="00156C38">
        <w:rPr>
          <w:color w:val="000000"/>
          <w:sz w:val="22"/>
          <w:szCs w:val="18"/>
        </w:rPr>
        <w:t xml:space="preserve"> = DE and AE = </w:t>
      </w:r>
      <w:r w:rsidRPr="00156C38">
        <w:rPr>
          <w:color w:val="000000"/>
          <w:sz w:val="22"/>
          <w:szCs w:val="18"/>
        </w:rPr>
        <w:t>CE</w:t>
      </w:r>
      <w:r w:rsidR="00156C38" w:rsidRPr="00156C38">
        <w:rPr>
          <w:color w:val="000000"/>
          <w:sz w:val="22"/>
          <w:szCs w:val="18"/>
        </w:rPr>
        <w:t xml:space="preserve">. </w:t>
      </w:r>
      <w:r w:rsidR="00E85CC7">
        <w:rPr>
          <w:color w:val="000000"/>
          <w:sz w:val="22"/>
          <w:szCs w:val="18"/>
        </w:rPr>
        <w:br/>
      </w:r>
      <w:r w:rsidR="00E85CC7">
        <w:rPr>
          <w:noProof/>
        </w:rPr>
        <w:drawing>
          <wp:inline distT="0" distB="0" distL="0" distR="0">
            <wp:extent cx="1691094" cy="950976"/>
            <wp:effectExtent l="19050" t="0" r="4356" b="0"/>
            <wp:docPr id="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311" cy="951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941CF">
        <w:rPr>
          <w:color w:val="000000"/>
          <w:sz w:val="22"/>
          <w:szCs w:val="18"/>
        </w:rPr>
        <w:t xml:space="preserve">           </w:t>
      </w:r>
      <w:r w:rsidR="007941CF">
        <w:rPr>
          <w:noProof/>
        </w:rPr>
        <w:drawing>
          <wp:inline distT="0" distB="0" distL="0" distR="0">
            <wp:extent cx="1325335" cy="994867"/>
            <wp:effectExtent l="19050" t="0" r="8165" b="0"/>
            <wp:docPr id="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228" cy="994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6C38" w:rsidRPr="00156C38" w:rsidRDefault="00943B9D" w:rsidP="008033D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 w:rsidRPr="00156C38">
        <w:rPr>
          <w:color w:val="000000"/>
          <w:sz w:val="22"/>
          <w:szCs w:val="18"/>
        </w:rPr>
        <w:t>Prove that the angl</w:t>
      </w:r>
      <w:r w:rsidR="00156C38">
        <w:rPr>
          <w:color w:val="000000"/>
          <w:sz w:val="22"/>
          <w:szCs w:val="18"/>
        </w:rPr>
        <w:t>e</w:t>
      </w:r>
      <w:r w:rsidRPr="00156C38">
        <w:rPr>
          <w:color w:val="000000"/>
          <w:sz w:val="22"/>
          <w:szCs w:val="18"/>
        </w:rPr>
        <w:t>s in the sam</w:t>
      </w:r>
      <w:r w:rsidR="00156C38">
        <w:rPr>
          <w:color w:val="000000"/>
          <w:sz w:val="22"/>
          <w:szCs w:val="18"/>
        </w:rPr>
        <w:t>e segment of a circle are equal.</w:t>
      </w:r>
    </w:p>
    <w:p w:rsidR="00156C38" w:rsidRPr="00156C38" w:rsidRDefault="00156C38" w:rsidP="008033D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 w:rsidRPr="00156C38">
        <w:rPr>
          <w:color w:val="000000"/>
          <w:sz w:val="22"/>
          <w:szCs w:val="18"/>
        </w:rPr>
        <w:t>O is t</w:t>
      </w:r>
      <w:r w:rsidR="00943B9D" w:rsidRPr="00156C38">
        <w:rPr>
          <w:color w:val="000000"/>
          <w:sz w:val="22"/>
          <w:szCs w:val="18"/>
        </w:rPr>
        <w:t>he centre of the circle. The angle subtended by the ar</w:t>
      </w:r>
      <w:r w:rsidRPr="00156C38">
        <w:rPr>
          <w:color w:val="000000"/>
          <w:sz w:val="22"/>
          <w:szCs w:val="18"/>
        </w:rPr>
        <w:t xml:space="preserve">c </w:t>
      </w:r>
      <w:r>
        <w:rPr>
          <w:color w:val="000000"/>
          <w:sz w:val="22"/>
          <w:szCs w:val="18"/>
        </w:rPr>
        <w:t>BCD</w:t>
      </w:r>
      <w:r>
        <w:rPr>
          <w:iCs/>
          <w:color w:val="000000"/>
          <w:sz w:val="22"/>
          <w:szCs w:val="18"/>
        </w:rPr>
        <w:t xml:space="preserve"> at centr</w:t>
      </w:r>
      <w:r w:rsidR="00943B9D" w:rsidRPr="00156C38">
        <w:rPr>
          <w:iCs/>
          <w:color w:val="000000"/>
          <w:sz w:val="22"/>
          <w:szCs w:val="18"/>
        </w:rPr>
        <w:t xml:space="preserve">e 140°. BC is produced to P. Determine </w:t>
      </w:r>
      <w:r w:rsidR="005042F9">
        <w:rPr>
          <w:noProof/>
        </w:rPr>
      </w:r>
      <w:r w:rsidR="005042F9">
        <w:pict>
          <v:group id="_x0000_s1038" style="width:8.75pt;height:11.1pt;mso-position-horizontal-relative:char;mso-position-vertical-relative:line" coordorigin="2557,8744" coordsize="346,4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9" type="#_x0000_t32" style="position:absolute;left:2557;top:8744;width:277;height:437;flip:x" o:connectortype="straight"/>
            <v:shape id="_x0000_s1040" type="#_x0000_t32" style="position:absolute;left:2557;top:9181;width:346;height:0" o:connectortype="straight"/>
            <w10:wrap type="none"/>
            <w10:anchorlock/>
          </v:group>
        </w:pict>
      </w:r>
      <w:r w:rsidR="00943B9D" w:rsidRPr="00156C38">
        <w:rPr>
          <w:iCs/>
          <w:color w:val="000000"/>
          <w:sz w:val="22"/>
          <w:szCs w:val="18"/>
        </w:rPr>
        <w:t xml:space="preserve">BAD and </w:t>
      </w:r>
      <w:r w:rsidR="005042F9">
        <w:rPr>
          <w:noProof/>
        </w:rPr>
      </w:r>
      <w:r w:rsidR="005042F9">
        <w:pict>
          <v:group id="_x0000_s1041" style="width:8.75pt;height:11.1pt;mso-position-horizontal-relative:char;mso-position-vertical-relative:line" coordorigin="2557,8744" coordsize="346,437">
            <v:shape id="_x0000_s1042" type="#_x0000_t32" style="position:absolute;left:2557;top:8744;width:277;height:437;flip:x" o:connectortype="straight"/>
            <v:shape id="_x0000_s1043" type="#_x0000_t32" style="position:absolute;left:2557;top:9181;width:346;height:0" o:connectortype="straight"/>
            <w10:wrap type="none"/>
            <w10:anchorlock/>
          </v:group>
        </w:pict>
      </w:r>
      <w:r w:rsidR="00943B9D" w:rsidRPr="00156C38">
        <w:rPr>
          <w:iCs/>
          <w:color w:val="000000"/>
          <w:sz w:val="22"/>
          <w:szCs w:val="18"/>
        </w:rPr>
        <w:t>DCB</w:t>
      </w:r>
      <w:r>
        <w:rPr>
          <w:iCs/>
          <w:color w:val="000000"/>
          <w:sz w:val="22"/>
          <w:szCs w:val="18"/>
        </w:rPr>
        <w:t>.</w:t>
      </w:r>
    </w:p>
    <w:p w:rsidR="00156C38" w:rsidRPr="00156C38" w:rsidRDefault="00156C38" w:rsidP="008033D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>
        <w:rPr>
          <w:iCs/>
          <w:color w:val="000000"/>
          <w:sz w:val="22"/>
          <w:szCs w:val="18"/>
        </w:rPr>
        <w:t>The opposite angles of a cyclic quadrilateral ar</w:t>
      </w:r>
      <w:r w:rsidR="00943B9D" w:rsidRPr="00156C38">
        <w:rPr>
          <w:iCs/>
          <w:color w:val="000000"/>
          <w:sz w:val="22"/>
          <w:szCs w:val="18"/>
        </w:rPr>
        <w:t>e supplementary</w:t>
      </w:r>
      <w:r>
        <w:rPr>
          <w:iCs/>
          <w:color w:val="000000"/>
          <w:sz w:val="22"/>
          <w:szCs w:val="18"/>
        </w:rPr>
        <w:t>.</w:t>
      </w:r>
    </w:p>
    <w:p w:rsidR="005042F9" w:rsidRPr="005042F9" w:rsidRDefault="00943B9D" w:rsidP="008033D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 w:rsidRPr="005042F9">
        <w:rPr>
          <w:iCs/>
          <w:color w:val="000000"/>
          <w:sz w:val="22"/>
          <w:szCs w:val="18"/>
        </w:rPr>
        <w:t>ABCD is a parallelo</w:t>
      </w:r>
      <w:r w:rsidR="00156C38" w:rsidRPr="005042F9">
        <w:rPr>
          <w:iCs/>
          <w:color w:val="000000"/>
          <w:sz w:val="22"/>
          <w:szCs w:val="18"/>
        </w:rPr>
        <w:t>gram</w:t>
      </w:r>
      <w:r w:rsidRPr="005042F9">
        <w:rPr>
          <w:iCs/>
          <w:color w:val="000000"/>
          <w:sz w:val="22"/>
          <w:szCs w:val="18"/>
        </w:rPr>
        <w:t>. The circle through A, B and C intersects</w:t>
      </w:r>
      <w:r w:rsidR="005042F9" w:rsidRPr="005042F9">
        <w:rPr>
          <w:iCs/>
          <w:color w:val="000000"/>
          <w:sz w:val="22"/>
          <w:szCs w:val="18"/>
        </w:rPr>
        <w:t xml:space="preserve"> </w:t>
      </w:r>
      <w:r w:rsidR="005042F9">
        <w:rPr>
          <w:iCs/>
          <w:color w:val="000000"/>
          <w:sz w:val="22"/>
          <w:szCs w:val="18"/>
        </w:rPr>
        <w:t>CD</w:t>
      </w:r>
      <w:r w:rsidRPr="005042F9">
        <w:rPr>
          <w:iCs/>
          <w:color w:val="000000"/>
          <w:sz w:val="22"/>
          <w:szCs w:val="18"/>
        </w:rPr>
        <w:t xml:space="preserve"> p</w:t>
      </w:r>
      <w:r w:rsidR="005042F9">
        <w:rPr>
          <w:iCs/>
          <w:color w:val="000000"/>
          <w:sz w:val="22"/>
          <w:szCs w:val="18"/>
        </w:rPr>
        <w:t>r</w:t>
      </w:r>
      <w:r w:rsidRPr="005042F9">
        <w:rPr>
          <w:iCs/>
          <w:color w:val="000000"/>
          <w:sz w:val="22"/>
          <w:szCs w:val="18"/>
        </w:rPr>
        <w:t xml:space="preserve">oduced to </w:t>
      </w:r>
      <w:r w:rsidR="005042F9">
        <w:rPr>
          <w:iCs/>
          <w:color w:val="000000"/>
          <w:sz w:val="22"/>
          <w:szCs w:val="18"/>
        </w:rPr>
        <w:t>E. P</w:t>
      </w:r>
      <w:r w:rsidRPr="005042F9">
        <w:rPr>
          <w:iCs/>
          <w:color w:val="000000"/>
          <w:sz w:val="22"/>
          <w:szCs w:val="18"/>
        </w:rPr>
        <w:t xml:space="preserve">rove that AE </w:t>
      </w:r>
      <w:r w:rsidR="005042F9">
        <w:rPr>
          <w:iCs/>
          <w:color w:val="000000"/>
          <w:sz w:val="22"/>
          <w:szCs w:val="18"/>
        </w:rPr>
        <w:t xml:space="preserve">= </w:t>
      </w:r>
      <w:r w:rsidRPr="005042F9">
        <w:rPr>
          <w:iCs/>
          <w:color w:val="000000"/>
          <w:sz w:val="22"/>
          <w:szCs w:val="18"/>
        </w:rPr>
        <w:t>AD.</w:t>
      </w:r>
    </w:p>
    <w:p w:rsidR="005042F9" w:rsidRPr="005042F9" w:rsidRDefault="00943B9D" w:rsidP="008033D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 w:rsidRPr="005042F9">
        <w:rPr>
          <w:iCs/>
          <w:color w:val="000000"/>
          <w:sz w:val="22"/>
          <w:szCs w:val="18"/>
        </w:rPr>
        <w:t xml:space="preserve">AB </w:t>
      </w:r>
      <w:r w:rsidR="005042F9" w:rsidRPr="005042F9">
        <w:rPr>
          <w:iCs/>
          <w:color w:val="000000"/>
          <w:sz w:val="22"/>
          <w:szCs w:val="18"/>
        </w:rPr>
        <w:t>and</w:t>
      </w:r>
      <w:r w:rsidRPr="005042F9">
        <w:rPr>
          <w:iCs/>
          <w:color w:val="000000"/>
          <w:sz w:val="22"/>
          <w:szCs w:val="18"/>
        </w:rPr>
        <w:t xml:space="preserve"> </w:t>
      </w:r>
      <w:r w:rsidR="005042F9" w:rsidRPr="005042F9">
        <w:rPr>
          <w:iCs/>
          <w:color w:val="000000"/>
          <w:sz w:val="22"/>
          <w:szCs w:val="18"/>
        </w:rPr>
        <w:t>CD are two parallel chords of a c</w:t>
      </w:r>
      <w:r w:rsidRPr="005042F9">
        <w:rPr>
          <w:iCs/>
          <w:color w:val="000000"/>
          <w:sz w:val="22"/>
          <w:szCs w:val="18"/>
        </w:rPr>
        <w:t>i</w:t>
      </w:r>
      <w:r w:rsidR="005042F9" w:rsidRPr="005042F9">
        <w:rPr>
          <w:iCs/>
          <w:color w:val="000000"/>
          <w:sz w:val="22"/>
          <w:szCs w:val="18"/>
        </w:rPr>
        <w:t>r</w:t>
      </w:r>
      <w:r w:rsidRPr="005042F9">
        <w:rPr>
          <w:iCs/>
          <w:color w:val="000000"/>
          <w:sz w:val="22"/>
          <w:szCs w:val="18"/>
        </w:rPr>
        <w:t>cle which are on</w:t>
      </w:r>
      <w:r w:rsidR="005042F9" w:rsidRPr="005042F9">
        <w:rPr>
          <w:iCs/>
          <w:color w:val="000000"/>
          <w:sz w:val="22"/>
          <w:szCs w:val="18"/>
        </w:rPr>
        <w:t xml:space="preserve"> </w:t>
      </w:r>
      <w:r w:rsidRPr="005042F9">
        <w:rPr>
          <w:color w:val="000000"/>
          <w:sz w:val="22"/>
          <w:szCs w:val="18"/>
        </w:rPr>
        <w:t xml:space="preserve">opposite </w:t>
      </w:r>
      <w:r w:rsidR="005042F9">
        <w:rPr>
          <w:color w:val="000000"/>
          <w:sz w:val="22"/>
          <w:szCs w:val="18"/>
        </w:rPr>
        <w:t>s</w:t>
      </w:r>
      <w:r w:rsidRPr="005042F9">
        <w:rPr>
          <w:color w:val="000000"/>
          <w:sz w:val="22"/>
          <w:szCs w:val="18"/>
        </w:rPr>
        <w:t>i</w:t>
      </w:r>
      <w:r w:rsidR="005042F9">
        <w:rPr>
          <w:color w:val="000000"/>
          <w:sz w:val="22"/>
          <w:szCs w:val="18"/>
        </w:rPr>
        <w:t>d</w:t>
      </w:r>
      <w:r w:rsidRPr="005042F9">
        <w:rPr>
          <w:color w:val="000000"/>
          <w:sz w:val="22"/>
          <w:szCs w:val="18"/>
        </w:rPr>
        <w:t>es of the centre such that AB</w:t>
      </w:r>
      <w:r w:rsidR="005042F9">
        <w:rPr>
          <w:color w:val="000000"/>
          <w:sz w:val="22"/>
          <w:szCs w:val="18"/>
        </w:rPr>
        <w:t xml:space="preserve"> = 10cm</w:t>
      </w:r>
      <w:r w:rsidRPr="005042F9">
        <w:rPr>
          <w:color w:val="000000"/>
          <w:sz w:val="22"/>
          <w:szCs w:val="18"/>
        </w:rPr>
        <w:t xml:space="preserve"> .C</w:t>
      </w:r>
      <w:r w:rsidR="005042F9">
        <w:rPr>
          <w:color w:val="000000"/>
          <w:sz w:val="22"/>
          <w:szCs w:val="18"/>
        </w:rPr>
        <w:t>D</w:t>
      </w:r>
      <w:r w:rsidRPr="005042F9">
        <w:rPr>
          <w:color w:val="000000"/>
          <w:sz w:val="22"/>
          <w:szCs w:val="18"/>
        </w:rPr>
        <w:t xml:space="preserve"> </w:t>
      </w:r>
      <w:r w:rsidR="005042F9">
        <w:rPr>
          <w:color w:val="000000"/>
          <w:sz w:val="22"/>
          <w:szCs w:val="18"/>
        </w:rPr>
        <w:t>=</w:t>
      </w:r>
      <w:r w:rsidRPr="005042F9">
        <w:rPr>
          <w:color w:val="000000"/>
          <w:sz w:val="22"/>
          <w:szCs w:val="18"/>
        </w:rPr>
        <w:t xml:space="preserve"> </w:t>
      </w:r>
      <w:r w:rsidR="005042F9">
        <w:rPr>
          <w:color w:val="000000"/>
          <w:sz w:val="22"/>
          <w:szCs w:val="18"/>
        </w:rPr>
        <w:t>24cm</w:t>
      </w:r>
      <w:r w:rsidRPr="005042F9">
        <w:rPr>
          <w:color w:val="000000"/>
          <w:sz w:val="22"/>
          <w:szCs w:val="18"/>
        </w:rPr>
        <w:t xml:space="preserve"> and distance between AB and CD is 17cm. Find the radius of the </w:t>
      </w:r>
      <w:r w:rsidR="005042F9">
        <w:rPr>
          <w:color w:val="000000"/>
          <w:sz w:val="22"/>
          <w:szCs w:val="18"/>
        </w:rPr>
        <w:t>arc. In a circle of radius 5cm, AB and AC ar</w:t>
      </w:r>
      <w:r w:rsidRPr="005042F9">
        <w:rPr>
          <w:color w:val="000000"/>
          <w:sz w:val="22"/>
          <w:szCs w:val="18"/>
        </w:rPr>
        <w:t>e two equal chords that AB=AC = 6</w:t>
      </w:r>
      <w:r w:rsidR="005042F9">
        <w:rPr>
          <w:color w:val="000000"/>
          <w:sz w:val="22"/>
          <w:szCs w:val="18"/>
        </w:rPr>
        <w:t>cm</w:t>
      </w:r>
      <w:r w:rsidRPr="005042F9">
        <w:rPr>
          <w:color w:val="000000"/>
          <w:sz w:val="22"/>
          <w:szCs w:val="18"/>
        </w:rPr>
        <w:t xml:space="preserve">. Find the </w:t>
      </w:r>
      <w:r w:rsidR="005042F9" w:rsidRPr="005042F9">
        <w:rPr>
          <w:color w:val="000000"/>
          <w:sz w:val="22"/>
          <w:szCs w:val="18"/>
        </w:rPr>
        <w:t>length</w:t>
      </w:r>
      <w:r w:rsidRPr="005042F9">
        <w:rPr>
          <w:color w:val="000000"/>
          <w:sz w:val="22"/>
          <w:szCs w:val="18"/>
        </w:rPr>
        <w:t xml:space="preserve"> of the chord BC</w:t>
      </w:r>
      <w:r w:rsidR="005042F9">
        <w:rPr>
          <w:color w:val="000000"/>
          <w:sz w:val="22"/>
          <w:szCs w:val="18"/>
        </w:rPr>
        <w:t>.</w:t>
      </w:r>
    </w:p>
    <w:p w:rsidR="005042F9" w:rsidRPr="005042F9" w:rsidRDefault="00943B9D" w:rsidP="008033D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 w:rsidRPr="005042F9">
        <w:rPr>
          <w:color w:val="000000"/>
          <w:sz w:val="22"/>
          <w:szCs w:val="18"/>
        </w:rPr>
        <w:t xml:space="preserve">Find </w:t>
      </w:r>
      <w:r w:rsidR="005042F9" w:rsidRPr="005042F9">
        <w:rPr>
          <w:color w:val="000000"/>
          <w:sz w:val="22"/>
          <w:szCs w:val="18"/>
        </w:rPr>
        <w:t>x</w:t>
      </w:r>
      <w:r w:rsidRPr="005042F9">
        <w:rPr>
          <w:color w:val="000000"/>
          <w:sz w:val="22"/>
          <w:szCs w:val="18"/>
        </w:rPr>
        <w:t xml:space="preserve"> in each of the following figu</w:t>
      </w:r>
      <w:r w:rsidR="005042F9" w:rsidRPr="005042F9">
        <w:rPr>
          <w:color w:val="000000"/>
          <w:sz w:val="22"/>
          <w:szCs w:val="18"/>
        </w:rPr>
        <w:t>r</w:t>
      </w:r>
      <w:r w:rsidRPr="005042F9">
        <w:rPr>
          <w:color w:val="000000"/>
          <w:sz w:val="22"/>
          <w:szCs w:val="18"/>
        </w:rPr>
        <w:t>es: -</w:t>
      </w:r>
      <w:r w:rsidR="005042F9" w:rsidRPr="005042F9">
        <w:rPr>
          <w:color w:val="000000"/>
          <w:sz w:val="22"/>
          <w:szCs w:val="18"/>
        </w:rPr>
        <w:t xml:space="preserve">  </w:t>
      </w:r>
      <w:r w:rsidR="005042F9">
        <w:rPr>
          <w:color w:val="000000"/>
          <w:sz w:val="22"/>
          <w:szCs w:val="18"/>
        </w:rPr>
        <w:br/>
      </w:r>
      <w:r w:rsidR="007941CF">
        <w:rPr>
          <w:noProof/>
        </w:rPr>
        <w:drawing>
          <wp:inline distT="0" distB="0" distL="0" distR="0">
            <wp:extent cx="1055012" cy="965606"/>
            <wp:effectExtent l="19050" t="0" r="0" b="0"/>
            <wp:docPr id="3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263" cy="970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941CF">
        <w:rPr>
          <w:color w:val="000000"/>
          <w:sz w:val="22"/>
          <w:szCs w:val="18"/>
        </w:rPr>
        <w:t xml:space="preserve">   </w:t>
      </w:r>
      <w:r w:rsidR="00280C4D">
        <w:rPr>
          <w:noProof/>
        </w:rPr>
        <w:drawing>
          <wp:inline distT="0" distB="0" distL="0" distR="0">
            <wp:extent cx="822198" cy="855523"/>
            <wp:effectExtent l="19050" t="0" r="0" b="0"/>
            <wp:docPr id="4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201" cy="860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33D4">
        <w:rPr>
          <w:noProof/>
        </w:rPr>
        <w:drawing>
          <wp:inline distT="0" distB="0" distL="0" distR="0">
            <wp:extent cx="953871" cy="716889"/>
            <wp:effectExtent l="19050" t="0" r="0" b="0"/>
            <wp:docPr id="5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993" cy="716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33D4">
        <w:rPr>
          <w:color w:val="000000"/>
          <w:sz w:val="22"/>
          <w:szCs w:val="18"/>
        </w:rPr>
        <w:br/>
      </w:r>
      <w:r w:rsidR="005042F9" w:rsidRPr="005042F9">
        <w:rPr>
          <w:color w:val="000000"/>
          <w:sz w:val="22"/>
          <w:szCs w:val="18"/>
        </w:rPr>
        <w:t xml:space="preserve">CD || BA find </w:t>
      </w:r>
      <w:r w:rsidR="005042F9">
        <w:rPr>
          <w:noProof/>
        </w:rPr>
      </w:r>
      <w:r w:rsidR="005042F9">
        <w:pict>
          <v:group id="_x0000_s1029" style="width:8.75pt;height:11.1pt;mso-position-horizontal-relative:char;mso-position-vertical-relative:line" coordorigin="2557,8744" coordsize="346,437">
            <v:shape id="_x0000_s1030" type="#_x0000_t32" style="position:absolute;left:2557;top:8744;width:277;height:437;flip:x" o:connectortype="straight"/>
            <v:shape id="_x0000_s1031" type="#_x0000_t32" style="position:absolute;left:2557;top:9181;width:346;height:0" o:connectortype="straight"/>
            <w10:wrap type="none"/>
            <w10:anchorlock/>
          </v:group>
        </w:pict>
      </w:r>
      <w:r w:rsidR="005042F9">
        <w:t xml:space="preserve">BOC , </w:t>
      </w:r>
      <w:r w:rsidR="005042F9">
        <w:rPr>
          <w:noProof/>
        </w:rPr>
      </w:r>
      <w:r w:rsidR="005042F9">
        <w:pict>
          <v:group id="_x0000_s1032" style="width:8.75pt;height:11.1pt;mso-position-horizontal-relative:char;mso-position-vertical-relative:line" coordorigin="2557,8744" coordsize="346,437">
            <v:shape id="_x0000_s1033" type="#_x0000_t32" style="position:absolute;left:2557;top:8744;width:277;height:437;flip:x" o:connectortype="straight"/>
            <v:shape id="_x0000_s1034" type="#_x0000_t32" style="position:absolute;left:2557;top:9181;width:346;height:0" o:connectortype="straight"/>
            <w10:wrap type="none"/>
            <w10:anchorlock/>
          </v:group>
        </w:pict>
      </w:r>
      <w:r w:rsidR="005042F9">
        <w:t xml:space="preserve">COB and </w:t>
      </w:r>
      <w:r w:rsidR="005042F9">
        <w:rPr>
          <w:noProof/>
        </w:rPr>
      </w:r>
      <w:r w:rsidR="005042F9">
        <w:pict>
          <v:group id="_x0000_s1035" style="width:8.75pt;height:11.1pt;mso-position-horizontal-relative:char;mso-position-vertical-relative:line" coordorigin="2557,8744" coordsize="346,437">
            <v:shape id="_x0000_s1036" type="#_x0000_t32" style="position:absolute;left:2557;top:8744;width:277;height:437;flip:x" o:connectortype="straight"/>
            <v:shape id="_x0000_s1037" type="#_x0000_t32" style="position:absolute;left:2557;top:9181;width:346;height:0" o:connectortype="straight"/>
            <w10:wrap type="none"/>
            <w10:anchorlock/>
          </v:group>
        </w:pict>
      </w:r>
      <w:r w:rsidR="005042F9">
        <w:t>CAD</w:t>
      </w:r>
    </w:p>
    <w:p w:rsidR="00943B9D" w:rsidRPr="005042F9" w:rsidRDefault="005042F9" w:rsidP="008033D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 w:rsidRPr="005042F9">
        <w:rPr>
          <w:color w:val="000000"/>
          <w:sz w:val="22"/>
          <w:szCs w:val="18"/>
        </w:rPr>
        <w:t>An equilateral triangle of side 9</w:t>
      </w:r>
      <w:r w:rsidR="00943B9D" w:rsidRPr="005042F9">
        <w:rPr>
          <w:color w:val="000000"/>
          <w:sz w:val="22"/>
          <w:szCs w:val="18"/>
        </w:rPr>
        <w:t>cm is</w:t>
      </w:r>
      <w:r w:rsidRPr="005042F9">
        <w:rPr>
          <w:color w:val="000000"/>
          <w:sz w:val="22"/>
          <w:szCs w:val="18"/>
        </w:rPr>
        <w:t xml:space="preserve"> </w:t>
      </w:r>
      <w:r w:rsidR="00943B9D" w:rsidRPr="005042F9">
        <w:rPr>
          <w:color w:val="000000"/>
          <w:sz w:val="22"/>
          <w:szCs w:val="18"/>
        </w:rPr>
        <w:t>inscribed in a</w:t>
      </w:r>
      <w:r w:rsidRPr="005042F9">
        <w:rPr>
          <w:color w:val="000000"/>
          <w:sz w:val="22"/>
          <w:szCs w:val="18"/>
        </w:rPr>
        <w:t xml:space="preserve"> circle. </w:t>
      </w:r>
      <w:r>
        <w:rPr>
          <w:color w:val="000000"/>
          <w:sz w:val="22"/>
          <w:szCs w:val="18"/>
        </w:rPr>
        <w:t>F</w:t>
      </w:r>
      <w:r w:rsidR="00943B9D" w:rsidRPr="005042F9">
        <w:rPr>
          <w:color w:val="000000"/>
          <w:sz w:val="22"/>
          <w:szCs w:val="18"/>
        </w:rPr>
        <w:t xml:space="preserve">ind the </w:t>
      </w:r>
      <w:r>
        <w:rPr>
          <w:color w:val="000000"/>
          <w:sz w:val="22"/>
          <w:szCs w:val="18"/>
        </w:rPr>
        <w:t>r</w:t>
      </w:r>
      <w:r w:rsidR="00943B9D" w:rsidRPr="005042F9">
        <w:rPr>
          <w:color w:val="000000"/>
          <w:sz w:val="22"/>
          <w:szCs w:val="18"/>
        </w:rPr>
        <w:t>adius of the circle.</w:t>
      </w:r>
    </w:p>
    <w:p w:rsidR="00727565" w:rsidRDefault="00727565"/>
    <w:sectPr w:rsidR="00727565" w:rsidSect="00D512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F83CAE"/>
    <w:multiLevelType w:val="hybridMultilevel"/>
    <w:tmpl w:val="55CAB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943B9D"/>
    <w:rsid w:val="00156C38"/>
    <w:rsid w:val="00280C4D"/>
    <w:rsid w:val="002F571B"/>
    <w:rsid w:val="00340959"/>
    <w:rsid w:val="005042F9"/>
    <w:rsid w:val="00727565"/>
    <w:rsid w:val="007941CF"/>
    <w:rsid w:val="008033D4"/>
    <w:rsid w:val="00943B9D"/>
    <w:rsid w:val="009C60E9"/>
    <w:rsid w:val="00D5121B"/>
    <w:rsid w:val="00E85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5" type="connector" idref="#_x0000_s1030"/>
        <o:r id="V:Rule6" type="connector" idref="#_x0000_s1031"/>
        <o:r id="V:Rule7" type="connector" idref="#_x0000_s1033"/>
        <o:r id="V:Rule8" type="connector" idref="#_x0000_s1034"/>
        <o:r id="V:Rule9" type="connector" idref="#_x0000_s1036"/>
        <o:r id="V:Rule10" type="connector" idref="#_x0000_s1037"/>
        <o:r id="V:Rule11" type="connector" idref="#_x0000_s1039"/>
        <o:r id="V:Rule12" type="connector" idref="#_x0000_s1040"/>
        <o:r id="V:Rule13" type="connector" idref="#_x0000_s1042"/>
        <o:r id="V:Rule14" type="connector" idref="#_x0000_s104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2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3B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C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0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7</cp:revision>
  <dcterms:created xsi:type="dcterms:W3CDTF">2020-01-10T18:05:00Z</dcterms:created>
  <dcterms:modified xsi:type="dcterms:W3CDTF">2020-01-15T14:40:00Z</dcterms:modified>
</cp:coreProperties>
</file>